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4E" w:rsidRDefault="00CD3B44">
      <w:pPr>
        <w:spacing w:after="10" w:line="240" w:lineRule="auto"/>
        <w:jc w:val="both"/>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 xml:space="preserve">‎04/‎10/‎2021                                                    </w:t>
      </w: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235F4E" w:rsidRDefault="00235F4E">
      <w:pPr>
        <w:spacing w:after="10" w:line="240" w:lineRule="auto"/>
        <w:jc w:val="both"/>
        <w:rPr>
          <w:rFonts w:ascii="Times New Roman" w:eastAsia="Times New Roman" w:hAnsi="Times New Roman" w:cs="Times New Roman"/>
          <w:b/>
          <w:sz w:val="24"/>
        </w:rPr>
      </w:pPr>
    </w:p>
    <w:p w:rsidR="00235F4E" w:rsidRDefault="00CD3B44">
      <w:pPr>
        <w:spacing w:after="10" w:line="240" w:lineRule="auto"/>
        <w:jc w:val="both"/>
        <w:rPr>
          <w:rFonts w:ascii="Times New Roman" w:eastAsia="Times New Roman" w:hAnsi="Times New Roman" w:cs="Times New Roman"/>
          <w:b/>
          <w:sz w:val="24"/>
        </w:rPr>
      </w:pPr>
      <w:r>
        <w:object w:dxaOrig="4312" w:dyaOrig="2288">
          <v:rect id="rectole0000000000" o:spid="_x0000_i1025" style="width:215.4pt;height:114.6pt" o:ole="" o:preferrelative="t" stroked="f">
            <v:imagedata r:id="rId5" o:title=""/>
          </v:rect>
          <o:OLEObject Type="Embed" ProgID="StaticMetafile" ShapeID="rectole0000000000" DrawAspect="Content" ObjectID="_1679732376" r:id="rId6"/>
        </w:object>
      </w:r>
    </w:p>
    <w:p w:rsidR="00235F4E" w:rsidRDefault="00235F4E">
      <w:pPr>
        <w:spacing w:after="10" w:line="240" w:lineRule="auto"/>
        <w:jc w:val="both"/>
        <w:rPr>
          <w:rFonts w:ascii="Times New Roman" w:eastAsia="Times New Roman" w:hAnsi="Times New Roman" w:cs="Times New Roman"/>
          <w:b/>
          <w:sz w:val="24"/>
        </w:rPr>
      </w:pP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ABOUT THE ORGANIZATION OF NAIROBI UNIVERSITY SCIENCE STUDENTS (ONUSS)  </w:t>
      </w: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INTRODUCTION</w:t>
      </w:r>
    </w:p>
    <w:p w:rsidR="00235F4E" w:rsidRDefault="00235F4E">
      <w:pPr>
        <w:spacing w:after="10" w:line="240" w:lineRule="auto"/>
        <w:jc w:val="both"/>
        <w:rPr>
          <w:rFonts w:ascii="Times New Roman" w:eastAsia="Times New Roman" w:hAnsi="Times New Roman" w:cs="Times New Roman"/>
          <w:b/>
          <w:sz w:val="24"/>
        </w:rPr>
      </w:pP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ORGANIZATION OF NAIROBI UNIVERSITY SCIENCE STUDENTS (</w:t>
      </w:r>
      <w:proofErr w:type="gramStart"/>
      <w:r>
        <w:rPr>
          <w:rFonts w:ascii="Times New Roman" w:eastAsia="Times New Roman" w:hAnsi="Times New Roman" w:cs="Times New Roman"/>
          <w:b/>
          <w:sz w:val="24"/>
        </w:rPr>
        <w:t>ONUSS)  i</w:t>
      </w:r>
      <w:r>
        <w:rPr>
          <w:rFonts w:ascii="Times New Roman" w:eastAsia="Times New Roman" w:hAnsi="Times New Roman" w:cs="Times New Roman"/>
          <w:sz w:val="24"/>
        </w:rPr>
        <w:t>s</w:t>
      </w:r>
      <w:proofErr w:type="gramEnd"/>
      <w:r>
        <w:rPr>
          <w:rFonts w:ascii="Times New Roman" w:eastAsia="Times New Roman" w:hAnsi="Times New Roman" w:cs="Times New Roman"/>
          <w:sz w:val="24"/>
        </w:rPr>
        <w:t xml:space="preserve"> a professional Organization</w:t>
      </w:r>
      <w:r>
        <w:rPr>
          <w:rFonts w:ascii="Times New Roman" w:eastAsia="Times New Roman" w:hAnsi="Times New Roman" w:cs="Times New Roman"/>
          <w:color w:val="1E1E1E"/>
          <w:sz w:val="24"/>
          <w:shd w:val="clear" w:color="auto" w:fill="FFFFFF"/>
        </w:rPr>
        <w:t xml:space="preserve"> registered at the university of  Nairobi and aims at promoting  the Academic wellbeing of  all Science students  at the College of Biological and Physical </w:t>
      </w:r>
      <w:proofErr w:type="spellStart"/>
      <w:r>
        <w:rPr>
          <w:rFonts w:ascii="Times New Roman" w:eastAsia="Times New Roman" w:hAnsi="Times New Roman" w:cs="Times New Roman"/>
          <w:color w:val="1E1E1E"/>
          <w:sz w:val="24"/>
          <w:shd w:val="clear" w:color="auto" w:fill="FFFFFF"/>
        </w:rPr>
        <w:t>Sciences,Chiromo</w:t>
      </w:r>
      <w:proofErr w:type="spellEnd"/>
      <w:r>
        <w:rPr>
          <w:rFonts w:ascii="Times New Roman" w:eastAsia="Times New Roman" w:hAnsi="Times New Roman" w:cs="Times New Roman"/>
          <w:color w:val="1E1E1E"/>
          <w:sz w:val="24"/>
          <w:shd w:val="clear" w:color="auto" w:fill="FFFFFF"/>
        </w:rPr>
        <w:t xml:space="preserve"> Campus.</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Slogan</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official slogan for the organiza</w:t>
      </w:r>
      <w:r>
        <w:rPr>
          <w:rFonts w:ascii="Times New Roman" w:eastAsia="Times New Roman" w:hAnsi="Times New Roman" w:cs="Times New Roman"/>
          <w:sz w:val="24"/>
        </w:rPr>
        <w:t xml:space="preserve">tion is “Science for today and the future' </w:t>
      </w:r>
    </w:p>
    <w:p w:rsidR="00235F4E" w:rsidRDefault="00235F4E">
      <w:pPr>
        <w:spacing w:after="0" w:line="240" w:lineRule="auto"/>
        <w:rPr>
          <w:rFonts w:ascii="Times New Roman" w:eastAsia="Times New Roman" w:hAnsi="Times New Roman" w:cs="Times New Roman"/>
          <w:b/>
          <w:sz w:val="24"/>
        </w:rPr>
      </w:pPr>
    </w:p>
    <w:p w:rsidR="00235F4E" w:rsidRDefault="00CD3B44">
      <w:pPr>
        <w:spacing w:after="0" w:line="240" w:lineRule="auto"/>
        <w:rPr>
          <w:rFonts w:ascii="Times New Roman" w:eastAsia="Times New Roman" w:hAnsi="Times New Roman" w:cs="Times New Roman"/>
          <w:b/>
          <w:color w:val="1E1E1E"/>
          <w:sz w:val="24"/>
          <w:u w:val="single"/>
          <w:shd w:val="clear" w:color="auto" w:fill="FFFFFF"/>
        </w:rPr>
      </w:pPr>
      <w:r>
        <w:rPr>
          <w:rFonts w:ascii="Times New Roman" w:eastAsia="Times New Roman" w:hAnsi="Times New Roman" w:cs="Times New Roman"/>
          <w:b/>
          <w:color w:val="1E1E1E"/>
          <w:sz w:val="24"/>
          <w:u w:val="single"/>
          <w:shd w:val="clear" w:color="auto" w:fill="FFFFFF"/>
        </w:rPr>
        <w:t>Vision</w:t>
      </w:r>
    </w:p>
    <w:p w:rsidR="00235F4E" w:rsidRDefault="00235F4E">
      <w:pPr>
        <w:spacing w:after="0" w:line="240" w:lineRule="auto"/>
        <w:rPr>
          <w:rFonts w:ascii="Times New Roman" w:eastAsia="Times New Roman" w:hAnsi="Times New Roman" w:cs="Times New Roman"/>
          <w:color w:val="1E1E1E"/>
          <w:sz w:val="24"/>
          <w:shd w:val="clear" w:color="auto" w:fill="FFFFFF"/>
        </w:rPr>
      </w:pPr>
    </w:p>
    <w:p w:rsidR="00235F4E" w:rsidRDefault="00CD3B44">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Science for today and the future </w:t>
      </w:r>
    </w:p>
    <w:p w:rsidR="00235F4E" w:rsidRDefault="00235F4E">
      <w:pPr>
        <w:spacing w:after="0" w:line="240" w:lineRule="auto"/>
        <w:rPr>
          <w:rFonts w:ascii="Times New Roman" w:eastAsia="Times New Roman" w:hAnsi="Times New Roman" w:cs="Times New Roman"/>
          <w:color w:val="1E1E1E"/>
          <w:sz w:val="24"/>
          <w:shd w:val="clear" w:color="auto" w:fill="FFFFFF"/>
        </w:rPr>
      </w:pPr>
    </w:p>
    <w:p w:rsidR="00235F4E" w:rsidRDefault="00CD3B44">
      <w:pPr>
        <w:spacing w:after="0" w:line="240" w:lineRule="auto"/>
        <w:rPr>
          <w:rFonts w:ascii="Times New Roman" w:eastAsia="Times New Roman" w:hAnsi="Times New Roman" w:cs="Times New Roman"/>
          <w:b/>
          <w:color w:val="1E1E1E"/>
          <w:sz w:val="24"/>
          <w:u w:val="single"/>
          <w:shd w:val="clear" w:color="auto" w:fill="FFFFFF"/>
        </w:rPr>
      </w:pPr>
      <w:r>
        <w:rPr>
          <w:rFonts w:ascii="Times New Roman" w:eastAsia="Times New Roman" w:hAnsi="Times New Roman" w:cs="Times New Roman"/>
          <w:b/>
          <w:color w:val="1E1E1E"/>
          <w:sz w:val="24"/>
          <w:u w:val="single"/>
          <w:shd w:val="clear" w:color="auto" w:fill="FFFFFF"/>
        </w:rPr>
        <w:t>Mission</w:t>
      </w:r>
    </w:p>
    <w:p w:rsidR="00235F4E" w:rsidRDefault="00235F4E">
      <w:pPr>
        <w:spacing w:after="0" w:line="240" w:lineRule="auto"/>
        <w:rPr>
          <w:rFonts w:ascii="Times New Roman" w:eastAsia="Times New Roman" w:hAnsi="Times New Roman" w:cs="Times New Roman"/>
          <w:color w:val="1E1E1E"/>
          <w:sz w:val="24"/>
          <w:shd w:val="clear" w:color="auto" w:fill="FFFFFF"/>
        </w:rPr>
      </w:pPr>
    </w:p>
    <w:p w:rsidR="00235F4E" w:rsidRDefault="00CD3B44">
      <w:pPr>
        <w:spacing w:after="0" w:line="240" w:lineRule="auto"/>
        <w:rPr>
          <w:rFonts w:ascii="Times New Roman" w:eastAsia="Times New Roman" w:hAnsi="Times New Roman" w:cs="Times New Roman"/>
          <w:color w:val="1E1E1E"/>
          <w:sz w:val="24"/>
          <w:shd w:val="clear" w:color="auto" w:fill="FFFFFF"/>
        </w:rPr>
      </w:pPr>
      <w:r>
        <w:rPr>
          <w:rFonts w:ascii="Times New Roman" w:eastAsia="Times New Roman" w:hAnsi="Times New Roman" w:cs="Times New Roman"/>
          <w:color w:val="202124"/>
          <w:sz w:val="24"/>
          <w:shd w:val="clear" w:color="auto" w:fill="FFFFFF"/>
        </w:rPr>
        <w:t>To create opportunities for </w:t>
      </w:r>
      <w:r>
        <w:rPr>
          <w:rFonts w:ascii="Times New Roman" w:eastAsia="Times New Roman" w:hAnsi="Times New Roman" w:cs="Times New Roman"/>
          <w:b/>
          <w:color w:val="202124"/>
          <w:sz w:val="24"/>
          <w:shd w:val="clear" w:color="auto" w:fill="FFFFFF"/>
        </w:rPr>
        <w:t>Leadership</w:t>
      </w:r>
      <w:r>
        <w:rPr>
          <w:rFonts w:ascii="Times New Roman" w:eastAsia="Times New Roman" w:hAnsi="Times New Roman" w:cs="Times New Roman"/>
          <w:color w:val="202124"/>
          <w:sz w:val="24"/>
          <w:shd w:val="clear" w:color="auto" w:fill="FFFFFF"/>
        </w:rPr>
        <w:t> development, learning, Student engagement, and fostering of shared interests</w:t>
      </w:r>
    </w:p>
    <w:p w:rsidR="00235F4E" w:rsidRDefault="00235F4E">
      <w:pPr>
        <w:spacing w:after="0" w:line="240" w:lineRule="auto"/>
        <w:rPr>
          <w:rFonts w:ascii="Times New Roman" w:eastAsia="Times New Roman" w:hAnsi="Times New Roman" w:cs="Times New Roman"/>
          <w:color w:val="1E1E1E"/>
          <w:sz w:val="24"/>
          <w:shd w:val="clear" w:color="auto" w:fill="FFFFFF"/>
        </w:rPr>
      </w:pPr>
    </w:p>
    <w:p w:rsidR="00235F4E" w:rsidRDefault="00CD3B44">
      <w:pPr>
        <w:spacing w:after="0" w:line="240" w:lineRule="auto"/>
        <w:rPr>
          <w:rFonts w:ascii="Times New Roman" w:eastAsia="Times New Roman" w:hAnsi="Times New Roman" w:cs="Times New Roman"/>
          <w:b/>
          <w:color w:val="1E1E1E"/>
          <w:sz w:val="24"/>
          <w:u w:val="single"/>
          <w:shd w:val="clear" w:color="auto" w:fill="FFFFFF"/>
        </w:rPr>
      </w:pPr>
      <w:r>
        <w:rPr>
          <w:rFonts w:ascii="Times New Roman" w:eastAsia="Times New Roman" w:hAnsi="Times New Roman" w:cs="Times New Roman"/>
          <w:b/>
          <w:color w:val="1E1E1E"/>
          <w:sz w:val="24"/>
          <w:u w:val="single"/>
          <w:shd w:val="clear" w:color="auto" w:fill="FFFFFF"/>
        </w:rPr>
        <w:t>Core Values:</w:t>
      </w:r>
    </w:p>
    <w:p w:rsidR="00235F4E" w:rsidRDefault="00235F4E">
      <w:pPr>
        <w:spacing w:after="0" w:line="240" w:lineRule="auto"/>
        <w:rPr>
          <w:rFonts w:ascii="Times New Roman" w:eastAsia="Times New Roman" w:hAnsi="Times New Roman" w:cs="Times New Roman"/>
          <w:color w:val="1E1E1E"/>
          <w:sz w:val="24"/>
          <w:u w:val="single"/>
          <w:shd w:val="clear" w:color="auto" w:fill="FFFFFF"/>
        </w:rPr>
      </w:pPr>
    </w:p>
    <w:p w:rsidR="00235F4E" w:rsidRDefault="00CD3B44">
      <w:pPr>
        <w:numPr>
          <w:ilvl w:val="0"/>
          <w:numId w:val="1"/>
        </w:numPr>
        <w:tabs>
          <w:tab w:val="left" w:pos="720"/>
        </w:tabs>
        <w:spacing w:after="60" w:line="276" w:lineRule="auto"/>
        <w:ind w:hanging="360"/>
        <w:rPr>
          <w:rFonts w:ascii="Times New Roman" w:eastAsia="Times New Roman" w:hAnsi="Times New Roman" w:cs="Times New Roman"/>
          <w:color w:val="202124"/>
          <w:sz w:val="24"/>
          <w:shd w:val="clear" w:color="auto" w:fill="FFFFFF"/>
        </w:rPr>
      </w:pPr>
      <w:r>
        <w:rPr>
          <w:rFonts w:ascii="Times New Roman" w:eastAsia="Times New Roman" w:hAnsi="Times New Roman" w:cs="Times New Roman"/>
          <w:b/>
          <w:color w:val="202124"/>
          <w:sz w:val="24"/>
          <w:shd w:val="clear" w:color="auto" w:fill="FFFFFF"/>
        </w:rPr>
        <w:t>INTEGRITY</w:t>
      </w:r>
      <w:r>
        <w:rPr>
          <w:rFonts w:ascii="Times New Roman" w:eastAsia="Times New Roman" w:hAnsi="Times New Roman" w:cs="Times New Roman"/>
          <w:color w:val="202124"/>
          <w:sz w:val="24"/>
          <w:shd w:val="clear" w:color="auto" w:fill="FFFFFF"/>
        </w:rPr>
        <w:t>. Know and do what is right.</w:t>
      </w:r>
    </w:p>
    <w:p w:rsidR="00235F4E" w:rsidRDefault="00CD3B44">
      <w:pPr>
        <w:numPr>
          <w:ilvl w:val="0"/>
          <w:numId w:val="1"/>
        </w:numPr>
        <w:tabs>
          <w:tab w:val="left" w:pos="720"/>
        </w:tabs>
        <w:spacing w:after="60" w:line="276" w:lineRule="auto"/>
        <w:ind w:hanging="360"/>
        <w:rPr>
          <w:rFonts w:ascii="Times New Roman" w:eastAsia="Times New Roman" w:hAnsi="Times New Roman" w:cs="Times New Roman"/>
          <w:color w:val="202124"/>
          <w:sz w:val="24"/>
          <w:shd w:val="clear" w:color="auto" w:fill="FFFFFF"/>
        </w:rPr>
      </w:pPr>
      <w:r>
        <w:rPr>
          <w:rFonts w:ascii="Times New Roman" w:eastAsia="Times New Roman" w:hAnsi="Times New Roman" w:cs="Times New Roman"/>
          <w:b/>
          <w:color w:val="202124"/>
          <w:sz w:val="24"/>
          <w:shd w:val="clear" w:color="auto" w:fill="FFFFFF"/>
        </w:rPr>
        <w:t>RESPECT</w:t>
      </w:r>
      <w:r>
        <w:rPr>
          <w:rFonts w:ascii="Times New Roman" w:eastAsia="Times New Roman" w:hAnsi="Times New Roman" w:cs="Times New Roman"/>
          <w:color w:val="202124"/>
          <w:sz w:val="24"/>
          <w:shd w:val="clear" w:color="auto" w:fill="FFFFFF"/>
        </w:rPr>
        <w:t xml:space="preserve">. Treating </w:t>
      </w:r>
      <w:proofErr w:type="gramStart"/>
      <w:r>
        <w:rPr>
          <w:rFonts w:ascii="Times New Roman" w:eastAsia="Times New Roman" w:hAnsi="Times New Roman" w:cs="Times New Roman"/>
          <w:color w:val="202124"/>
          <w:sz w:val="24"/>
          <w:shd w:val="clear" w:color="auto" w:fill="FFFFFF"/>
        </w:rPr>
        <w:t>others</w:t>
      </w:r>
      <w:proofErr w:type="gramEnd"/>
      <w:r>
        <w:rPr>
          <w:rFonts w:ascii="Times New Roman" w:eastAsia="Times New Roman" w:hAnsi="Times New Roman" w:cs="Times New Roman"/>
          <w:color w:val="202124"/>
          <w:sz w:val="24"/>
          <w:shd w:val="clear" w:color="auto" w:fill="FFFFFF"/>
        </w:rPr>
        <w:t xml:space="preserve"> the way you want to be treated.</w:t>
      </w:r>
    </w:p>
    <w:p w:rsidR="00235F4E" w:rsidRDefault="00CD3B44">
      <w:pPr>
        <w:numPr>
          <w:ilvl w:val="0"/>
          <w:numId w:val="1"/>
        </w:numPr>
        <w:tabs>
          <w:tab w:val="left" w:pos="720"/>
        </w:tabs>
        <w:spacing w:after="60" w:line="276" w:lineRule="auto"/>
        <w:ind w:hanging="360"/>
        <w:rPr>
          <w:rFonts w:ascii="Times New Roman" w:eastAsia="Times New Roman" w:hAnsi="Times New Roman" w:cs="Times New Roman"/>
          <w:color w:val="202124"/>
          <w:sz w:val="24"/>
          <w:shd w:val="clear" w:color="auto" w:fill="FFFFFF"/>
        </w:rPr>
      </w:pPr>
      <w:r>
        <w:rPr>
          <w:rFonts w:ascii="Times New Roman" w:eastAsia="Times New Roman" w:hAnsi="Times New Roman" w:cs="Times New Roman"/>
          <w:b/>
          <w:color w:val="202124"/>
          <w:sz w:val="24"/>
          <w:shd w:val="clear" w:color="auto" w:fill="FFFFFF"/>
        </w:rPr>
        <w:t>RESPONSIBILITY</w:t>
      </w:r>
      <w:r>
        <w:rPr>
          <w:rFonts w:ascii="Times New Roman" w:eastAsia="Times New Roman" w:hAnsi="Times New Roman" w:cs="Times New Roman"/>
          <w:color w:val="202124"/>
          <w:sz w:val="24"/>
          <w:shd w:val="clear" w:color="auto" w:fill="FFFFFF"/>
        </w:rPr>
        <w:t>. Embrace opportunities to contribute.</w:t>
      </w:r>
    </w:p>
    <w:p w:rsidR="00235F4E" w:rsidRDefault="00CD3B44">
      <w:pPr>
        <w:numPr>
          <w:ilvl w:val="0"/>
          <w:numId w:val="1"/>
        </w:numPr>
        <w:tabs>
          <w:tab w:val="left" w:pos="720"/>
        </w:tabs>
        <w:spacing w:after="60" w:line="276" w:lineRule="auto"/>
        <w:ind w:hanging="360"/>
        <w:rPr>
          <w:rFonts w:ascii="Times New Roman" w:eastAsia="Times New Roman" w:hAnsi="Times New Roman" w:cs="Times New Roman"/>
          <w:color w:val="202124"/>
          <w:sz w:val="24"/>
          <w:shd w:val="clear" w:color="auto" w:fill="FFFFFF"/>
        </w:rPr>
      </w:pPr>
      <w:r>
        <w:rPr>
          <w:rFonts w:ascii="Times New Roman" w:eastAsia="Times New Roman" w:hAnsi="Times New Roman" w:cs="Times New Roman"/>
          <w:color w:val="202124"/>
          <w:sz w:val="24"/>
          <w:shd w:val="clear" w:color="auto" w:fill="FFFFFF"/>
        </w:rPr>
        <w:t>SPORTSMANSHIP. Bring your best to all competition.</w:t>
      </w:r>
    </w:p>
    <w:p w:rsidR="00235F4E" w:rsidRDefault="00CD3B44">
      <w:pPr>
        <w:numPr>
          <w:ilvl w:val="0"/>
          <w:numId w:val="1"/>
        </w:numPr>
        <w:tabs>
          <w:tab w:val="left" w:pos="720"/>
        </w:tabs>
        <w:spacing w:after="60" w:line="276" w:lineRule="auto"/>
        <w:ind w:hanging="360"/>
        <w:rPr>
          <w:rFonts w:ascii="Times New Roman" w:eastAsia="Times New Roman" w:hAnsi="Times New Roman" w:cs="Times New Roman"/>
          <w:b/>
          <w:sz w:val="24"/>
        </w:rPr>
      </w:pPr>
      <w:r>
        <w:rPr>
          <w:rFonts w:ascii="Times New Roman" w:eastAsia="Times New Roman" w:hAnsi="Times New Roman" w:cs="Times New Roman"/>
          <w:b/>
          <w:color w:val="202124"/>
          <w:sz w:val="24"/>
          <w:shd w:val="clear" w:color="auto" w:fill="FFFFFF"/>
        </w:rPr>
        <w:t>SERVANT LEADERSHIP</w:t>
      </w:r>
      <w:r>
        <w:rPr>
          <w:rFonts w:ascii="Times New Roman" w:eastAsia="Times New Roman" w:hAnsi="Times New Roman" w:cs="Times New Roman"/>
          <w:color w:val="202124"/>
          <w:sz w:val="24"/>
          <w:shd w:val="clear" w:color="auto" w:fill="FFFFFF"/>
        </w:rPr>
        <w:t>. Serve the common good.</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The objectives of ONUSS</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  To promote the welfare of students of the College of Biological and Physical sciences.</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 The development and encouragement of worthy </w:t>
      </w:r>
      <w:proofErr w:type="spellStart"/>
      <w:r>
        <w:rPr>
          <w:rFonts w:ascii="Times New Roman" w:eastAsia="Times New Roman" w:hAnsi="Times New Roman" w:cs="Times New Roman"/>
          <w:sz w:val="24"/>
        </w:rPr>
        <w:t>Taditions</w:t>
      </w:r>
      <w:proofErr w:type="spellEnd"/>
      <w:r>
        <w:rPr>
          <w:rFonts w:ascii="Times New Roman" w:eastAsia="Times New Roman" w:hAnsi="Times New Roman" w:cs="Times New Roman"/>
          <w:sz w:val="24"/>
        </w:rPr>
        <w:t xml:space="preserve"> of Social and Academic life on </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Campus.</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 The establishment of Cooperation with such other student or</w:t>
      </w:r>
      <w:r>
        <w:rPr>
          <w:rFonts w:ascii="Times New Roman" w:eastAsia="Times New Roman" w:hAnsi="Times New Roman" w:cs="Times New Roman"/>
          <w:sz w:val="24"/>
        </w:rPr>
        <w:t>ganizations within the University</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 To inculcate in the </w:t>
      </w:r>
      <w:proofErr w:type="spellStart"/>
      <w:r>
        <w:rPr>
          <w:rFonts w:ascii="Times New Roman" w:eastAsia="Times New Roman" w:hAnsi="Times New Roman" w:cs="Times New Roman"/>
          <w:sz w:val="24"/>
        </w:rPr>
        <w:t>Sudents</w:t>
      </w:r>
      <w:proofErr w:type="spellEnd"/>
      <w:r>
        <w:rPr>
          <w:rFonts w:ascii="Times New Roman" w:eastAsia="Times New Roman" w:hAnsi="Times New Roman" w:cs="Times New Roman"/>
          <w:sz w:val="24"/>
        </w:rPr>
        <w:t xml:space="preserve"> a sense of responsibi1ity towards the Kenyan Society.</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e) To act as a medium for students of the College to Channel their grievances and views.</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f) To participate in community service in compliance with the University Objects.</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g) To carry out such other activities as may be incidental to the achievement of the above </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objectives.</w:t>
      </w:r>
    </w:p>
    <w:p w:rsidR="00235F4E" w:rsidRDefault="00235F4E">
      <w:pPr>
        <w:spacing w:after="10" w:line="240" w:lineRule="auto"/>
        <w:jc w:val="both"/>
        <w:rPr>
          <w:rFonts w:ascii="Times New Roman" w:eastAsia="Times New Roman" w:hAnsi="Times New Roman" w:cs="Times New Roman"/>
          <w:sz w:val="24"/>
        </w:rPr>
      </w:pP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Article 4: Interpretation</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In this constitution, unless the contex</w:t>
      </w:r>
      <w:r>
        <w:rPr>
          <w:rFonts w:ascii="Times New Roman" w:eastAsia="Times New Roman" w:hAnsi="Times New Roman" w:cs="Times New Roman"/>
          <w:sz w:val="24"/>
        </w:rPr>
        <w:t>t otherwise requires:</w:t>
      </w:r>
    </w:p>
    <w:p w:rsidR="00235F4E" w:rsidRDefault="00CD3B44">
      <w:pPr>
        <w:numPr>
          <w:ilvl w:val="0"/>
          <w:numId w:val="2"/>
        </w:numPr>
        <w:spacing w:after="10" w:line="240" w:lineRule="auto"/>
        <w:ind w:hanging="18"/>
        <w:jc w:val="both"/>
        <w:rPr>
          <w:rFonts w:ascii="Times New Roman" w:eastAsia="Times New Roman" w:hAnsi="Times New Roman" w:cs="Times New Roman"/>
          <w:sz w:val="24"/>
        </w:rPr>
      </w:pPr>
      <w:r>
        <w:rPr>
          <w:rFonts w:ascii="Times New Roman" w:eastAsia="Times New Roman" w:hAnsi="Times New Roman" w:cs="Times New Roman"/>
          <w:sz w:val="24"/>
        </w:rPr>
        <w:t>Students Representative Council herein referred to as the “SRC” shall consist of all the elected student representatives as stipulated in this constitution.</w:t>
      </w:r>
    </w:p>
    <w:p w:rsidR="00235F4E" w:rsidRDefault="00CD3B44">
      <w:pPr>
        <w:numPr>
          <w:ilvl w:val="0"/>
          <w:numId w:val="2"/>
        </w:numPr>
        <w:spacing w:after="10" w:line="240" w:lineRule="auto"/>
        <w:ind w:hanging="18"/>
        <w:jc w:val="both"/>
        <w:rPr>
          <w:rFonts w:ascii="Times New Roman" w:eastAsia="Times New Roman" w:hAnsi="Times New Roman" w:cs="Times New Roman"/>
          <w:sz w:val="24"/>
        </w:rPr>
      </w:pPr>
      <w:r>
        <w:rPr>
          <w:rFonts w:ascii="Times New Roman" w:eastAsia="Times New Roman" w:hAnsi="Times New Roman" w:cs="Times New Roman"/>
          <w:sz w:val="24"/>
        </w:rPr>
        <w:t>The ‘AGM’ shall mean the Annual General Meeting.</w:t>
      </w:r>
    </w:p>
    <w:p w:rsidR="00235F4E" w:rsidRDefault="00CD3B44">
      <w:pPr>
        <w:numPr>
          <w:ilvl w:val="0"/>
          <w:numId w:val="2"/>
        </w:numPr>
        <w:spacing w:after="10" w:line="240" w:lineRule="auto"/>
        <w:ind w:hanging="18"/>
        <w:jc w:val="both"/>
        <w:rPr>
          <w:rFonts w:ascii="Times New Roman" w:eastAsia="Times New Roman" w:hAnsi="Times New Roman" w:cs="Times New Roman"/>
          <w:sz w:val="24"/>
        </w:rPr>
      </w:pPr>
      <w:r>
        <w:rPr>
          <w:rFonts w:ascii="Times New Roman" w:eastAsia="Times New Roman" w:hAnsi="Times New Roman" w:cs="Times New Roman"/>
          <w:sz w:val="24"/>
        </w:rPr>
        <w:t>The ‘SGM’ shall mean the Spe</w:t>
      </w:r>
      <w:r>
        <w:rPr>
          <w:rFonts w:ascii="Times New Roman" w:eastAsia="Times New Roman" w:hAnsi="Times New Roman" w:cs="Times New Roman"/>
          <w:sz w:val="24"/>
        </w:rPr>
        <w:t>cial general meeting.</w:t>
      </w:r>
    </w:p>
    <w:p w:rsidR="00235F4E" w:rsidRDefault="00CD3B44">
      <w:pPr>
        <w:numPr>
          <w:ilvl w:val="0"/>
          <w:numId w:val="2"/>
        </w:numPr>
        <w:spacing w:after="10" w:line="240" w:lineRule="auto"/>
        <w:ind w:hanging="18"/>
        <w:jc w:val="both"/>
        <w:rPr>
          <w:rFonts w:ascii="Times New Roman" w:eastAsia="Times New Roman" w:hAnsi="Times New Roman" w:cs="Times New Roman"/>
          <w:sz w:val="24"/>
        </w:rPr>
      </w:pPr>
      <w:r>
        <w:rPr>
          <w:rFonts w:ascii="Times New Roman" w:eastAsia="Times New Roman" w:hAnsi="Times New Roman" w:cs="Times New Roman"/>
          <w:sz w:val="24"/>
        </w:rPr>
        <w:t>The CMB’ shall mean the College Management Board.</w:t>
      </w:r>
    </w:p>
    <w:p w:rsidR="00235F4E" w:rsidRDefault="00CD3B44">
      <w:pPr>
        <w:numPr>
          <w:ilvl w:val="0"/>
          <w:numId w:val="2"/>
        </w:numPr>
        <w:spacing w:after="10" w:line="240" w:lineRule="auto"/>
        <w:ind w:hanging="18"/>
        <w:jc w:val="both"/>
        <w:rPr>
          <w:rFonts w:ascii="Times New Roman" w:eastAsia="Times New Roman" w:hAnsi="Times New Roman" w:cs="Times New Roman"/>
          <w:sz w:val="24"/>
        </w:rPr>
      </w:pPr>
      <w:r>
        <w:rPr>
          <w:rFonts w:ascii="Times New Roman" w:eastAsia="Times New Roman" w:hAnsi="Times New Roman" w:cs="Times New Roman"/>
          <w:sz w:val="24"/>
        </w:rPr>
        <w:t>The ‘CDC shall mean the College Disciplinary Committee</w:t>
      </w:r>
    </w:p>
    <w:p w:rsidR="00235F4E" w:rsidRDefault="00CD3B44">
      <w:pPr>
        <w:numPr>
          <w:ilvl w:val="0"/>
          <w:numId w:val="2"/>
        </w:numPr>
        <w:spacing w:after="10" w:line="240" w:lineRule="auto"/>
        <w:ind w:hanging="18"/>
        <w:jc w:val="both"/>
        <w:rPr>
          <w:rFonts w:ascii="Times New Roman" w:eastAsia="Times New Roman" w:hAnsi="Times New Roman" w:cs="Times New Roman"/>
          <w:sz w:val="24"/>
        </w:rPr>
      </w:pPr>
      <w:r>
        <w:rPr>
          <w:rFonts w:ascii="Times New Roman" w:eastAsia="Times New Roman" w:hAnsi="Times New Roman" w:cs="Times New Roman"/>
          <w:sz w:val="24"/>
        </w:rPr>
        <w:t>The ‘SDC” shall mean the School Disciplinary Committee.</w:t>
      </w:r>
    </w:p>
    <w:p w:rsidR="00235F4E" w:rsidRDefault="00CD3B44">
      <w:pPr>
        <w:numPr>
          <w:ilvl w:val="0"/>
          <w:numId w:val="2"/>
        </w:numPr>
        <w:spacing w:after="10" w:line="240" w:lineRule="auto"/>
        <w:ind w:hanging="18"/>
        <w:jc w:val="both"/>
        <w:rPr>
          <w:rFonts w:ascii="Times New Roman" w:eastAsia="Times New Roman" w:hAnsi="Times New Roman" w:cs="Times New Roman"/>
          <w:sz w:val="24"/>
        </w:rPr>
      </w:pPr>
      <w:r>
        <w:rPr>
          <w:rFonts w:ascii="Times New Roman" w:eastAsia="Times New Roman" w:hAnsi="Times New Roman" w:cs="Times New Roman"/>
          <w:sz w:val="24"/>
        </w:rPr>
        <w:t xml:space="preserve">“University” shall mean the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University of Nairobi as define in Cap. 2</w:t>
      </w:r>
      <w:r>
        <w:rPr>
          <w:rFonts w:ascii="Times New Roman" w:eastAsia="Times New Roman" w:hAnsi="Times New Roman" w:cs="Times New Roman"/>
          <w:sz w:val="24"/>
        </w:rPr>
        <w:t>10 of the Laws of Kenya.</w:t>
      </w:r>
    </w:p>
    <w:p w:rsidR="00235F4E" w:rsidRDefault="00CD3B44">
      <w:pPr>
        <w:numPr>
          <w:ilvl w:val="0"/>
          <w:numId w:val="2"/>
        </w:numPr>
        <w:spacing w:after="10" w:line="240" w:lineRule="auto"/>
        <w:ind w:hanging="18"/>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Chiromo</w:t>
      </w:r>
      <w:proofErr w:type="spellEnd"/>
      <w:r>
        <w:rPr>
          <w:rFonts w:ascii="Times New Roman" w:eastAsia="Times New Roman" w:hAnsi="Times New Roman" w:cs="Times New Roman"/>
          <w:sz w:val="24"/>
        </w:rPr>
        <w:t xml:space="preserve"> Campus’ shall mean the science campus of the University of Nairobi on Riverside Drive.</w:t>
      </w: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235F4E" w:rsidRDefault="00235F4E">
      <w:pPr>
        <w:spacing w:after="10" w:line="240" w:lineRule="auto"/>
        <w:jc w:val="both"/>
        <w:rPr>
          <w:rFonts w:ascii="Times New Roman" w:eastAsia="Times New Roman" w:hAnsi="Times New Roman" w:cs="Times New Roman"/>
          <w:b/>
          <w:sz w:val="24"/>
        </w:rPr>
      </w:pP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ONUSS MEMBERSHIP</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There are three categories of members namely Ordinary, Associate and Honorary members.</w:t>
      </w: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 Ordinary members</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Ordinary membership is open to all students of the University of Nairobi, College of Biological and Physical Sciences (CBPS) admitted through the Joint Admissions Board (module One) as well as those admitted through the Self sponsored Programmer (module tw</w:t>
      </w:r>
      <w:r>
        <w:rPr>
          <w:rFonts w:ascii="Times New Roman" w:eastAsia="Times New Roman" w:hAnsi="Times New Roman" w:cs="Times New Roman"/>
          <w:sz w:val="24"/>
        </w:rPr>
        <w:t>o</w:t>
      </w:r>
      <w:proofErr w:type="gramStart"/>
      <w:r>
        <w:rPr>
          <w:rFonts w:ascii="Times New Roman" w:eastAsia="Times New Roman" w:hAnsi="Times New Roman" w:cs="Times New Roman"/>
          <w:sz w:val="24"/>
        </w:rPr>
        <w:t>).This</w:t>
      </w:r>
      <w:proofErr w:type="gramEnd"/>
      <w:r>
        <w:rPr>
          <w:rFonts w:ascii="Times New Roman" w:eastAsia="Times New Roman" w:hAnsi="Times New Roman" w:cs="Times New Roman"/>
          <w:sz w:val="24"/>
        </w:rPr>
        <w:t xml:space="preserve"> category of Members  pay an annual subscription fee of KShs100 or an amount as may be proposed by the SRC and approved by the CMB.</w:t>
      </w: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b) Associate members</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Associate membership </w:t>
      </w:r>
      <w:proofErr w:type="gramStart"/>
      <w:r>
        <w:rPr>
          <w:rFonts w:ascii="Times New Roman" w:eastAsia="Times New Roman" w:hAnsi="Times New Roman" w:cs="Times New Roman"/>
          <w:sz w:val="24"/>
        </w:rPr>
        <w:t>is  open</w:t>
      </w:r>
      <w:proofErr w:type="gramEnd"/>
      <w:r>
        <w:rPr>
          <w:rFonts w:ascii="Times New Roman" w:eastAsia="Times New Roman" w:hAnsi="Times New Roman" w:cs="Times New Roman"/>
          <w:sz w:val="24"/>
        </w:rPr>
        <w:t xml:space="preserve"> to all duly admitted Post Graduate students of the University and </w:t>
      </w:r>
      <w:r>
        <w:rPr>
          <w:rFonts w:ascii="Times New Roman" w:eastAsia="Times New Roman" w:hAnsi="Times New Roman" w:cs="Times New Roman"/>
          <w:sz w:val="24"/>
        </w:rPr>
        <w:t>all other undergraduate students of the University of Nairobi under any of the modules who are members CBPS staff. They shall pay an annual subscription fee of Kshs200 or an amount as may be proposed by the SRC and approved by the CMB.</w:t>
      </w: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 Honorary Members</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Any former member may apply to the SRC or be invited by the SRC to be an honorary member of the Organization. The said persons may choose a class of honorary membership as follows:</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 Gold membership at a subscription fee of </w:t>
      </w:r>
      <w:proofErr w:type="spellStart"/>
      <w:r>
        <w:rPr>
          <w:rFonts w:ascii="Times New Roman" w:eastAsia="Times New Roman" w:hAnsi="Times New Roman" w:cs="Times New Roman"/>
          <w:sz w:val="24"/>
        </w:rPr>
        <w:t>Kshs</w:t>
      </w:r>
      <w:proofErr w:type="spellEnd"/>
      <w:r>
        <w:rPr>
          <w:rFonts w:ascii="Times New Roman" w:eastAsia="Times New Roman" w:hAnsi="Times New Roman" w:cs="Times New Roman"/>
          <w:sz w:val="24"/>
        </w:rPr>
        <w:t xml:space="preserve"> 4,000 or as May be propose</w:t>
      </w:r>
      <w:r>
        <w:rPr>
          <w:rFonts w:ascii="Times New Roman" w:eastAsia="Times New Roman" w:hAnsi="Times New Roman" w:cs="Times New Roman"/>
          <w:sz w:val="24"/>
        </w:rPr>
        <w:t>d by the SRC.</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ii. Silver membership at a subscription fee of </w:t>
      </w:r>
      <w:proofErr w:type="spellStart"/>
      <w:r>
        <w:rPr>
          <w:rFonts w:ascii="Times New Roman" w:eastAsia="Times New Roman" w:hAnsi="Times New Roman" w:cs="Times New Roman"/>
          <w:sz w:val="24"/>
        </w:rPr>
        <w:t>Kshs</w:t>
      </w:r>
      <w:proofErr w:type="spellEnd"/>
      <w:r>
        <w:rPr>
          <w:rFonts w:ascii="Times New Roman" w:eastAsia="Times New Roman" w:hAnsi="Times New Roman" w:cs="Times New Roman"/>
          <w:sz w:val="24"/>
        </w:rPr>
        <w:t xml:space="preserve"> 2,000 or as may be proposed by the SRC.</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iii. Bronze membership at a subscription fee of </w:t>
      </w:r>
      <w:proofErr w:type="spellStart"/>
      <w:r>
        <w:rPr>
          <w:rFonts w:ascii="Times New Roman" w:eastAsia="Times New Roman" w:hAnsi="Times New Roman" w:cs="Times New Roman"/>
          <w:sz w:val="24"/>
        </w:rPr>
        <w:t>Kshs</w:t>
      </w:r>
      <w:proofErr w:type="spellEnd"/>
      <w:r>
        <w:rPr>
          <w:rFonts w:ascii="Times New Roman" w:eastAsia="Times New Roman" w:hAnsi="Times New Roman" w:cs="Times New Roman"/>
          <w:sz w:val="24"/>
        </w:rPr>
        <w:t xml:space="preserve"> 1,000 or as may be proposed by the SRC. </w:t>
      </w: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Rights &amp; Obligations of Members</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Ordinary </w:t>
      </w:r>
      <w:proofErr w:type="gramStart"/>
      <w:r>
        <w:rPr>
          <w:rFonts w:ascii="Times New Roman" w:eastAsia="Times New Roman" w:hAnsi="Times New Roman" w:cs="Times New Roman"/>
          <w:b/>
          <w:i/>
          <w:sz w:val="24"/>
        </w:rPr>
        <w:t>members  have</w:t>
      </w:r>
      <w:proofErr w:type="gramEnd"/>
      <w:r>
        <w:rPr>
          <w:rFonts w:ascii="Times New Roman" w:eastAsia="Times New Roman" w:hAnsi="Times New Roman" w:cs="Times New Roman"/>
          <w:b/>
          <w:i/>
          <w:sz w:val="24"/>
        </w:rPr>
        <w:t xml:space="preserve"> t</w:t>
      </w:r>
      <w:r>
        <w:rPr>
          <w:rFonts w:ascii="Times New Roman" w:eastAsia="Times New Roman" w:hAnsi="Times New Roman" w:cs="Times New Roman"/>
          <w:b/>
          <w:i/>
          <w:sz w:val="24"/>
        </w:rPr>
        <w:t>he right to:</w:t>
      </w:r>
    </w:p>
    <w:p w:rsidR="00235F4E" w:rsidRDefault="00CD3B44">
      <w:pPr>
        <w:numPr>
          <w:ilvl w:val="0"/>
          <w:numId w:val="3"/>
        </w:numPr>
        <w:spacing w:after="10" w:line="240" w:lineRule="auto"/>
        <w:ind w:hanging="3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Seek election to any office or position established in this constitution and shall be entitled to</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vote at ONUSS elections.</w:t>
      </w:r>
    </w:p>
    <w:p w:rsidR="00235F4E" w:rsidRDefault="00CD3B44">
      <w:pPr>
        <w:numPr>
          <w:ilvl w:val="0"/>
          <w:numId w:val="4"/>
        </w:numPr>
        <w:spacing w:after="10" w:line="240" w:lineRule="auto"/>
        <w:ind w:hanging="36"/>
        <w:jc w:val="both"/>
        <w:rPr>
          <w:rFonts w:ascii="Times New Roman" w:eastAsia="Times New Roman" w:hAnsi="Times New Roman" w:cs="Times New Roman"/>
          <w:sz w:val="24"/>
        </w:rPr>
      </w:pPr>
      <w:r>
        <w:rPr>
          <w:rFonts w:ascii="Times New Roman" w:eastAsia="Times New Roman" w:hAnsi="Times New Roman" w:cs="Times New Roman"/>
          <w:sz w:val="24"/>
        </w:rPr>
        <w:t>Participate fully in all functions of ONUSS.</w:t>
      </w:r>
    </w:p>
    <w:p w:rsidR="00235F4E" w:rsidRDefault="00CD3B44">
      <w:pPr>
        <w:numPr>
          <w:ilvl w:val="0"/>
          <w:numId w:val="4"/>
        </w:numPr>
        <w:spacing w:after="10" w:line="240" w:lineRule="auto"/>
        <w:ind w:hanging="36"/>
        <w:jc w:val="both"/>
        <w:rPr>
          <w:rFonts w:ascii="Times New Roman" w:eastAsia="Times New Roman" w:hAnsi="Times New Roman" w:cs="Times New Roman"/>
          <w:sz w:val="24"/>
        </w:rPr>
      </w:pPr>
      <w:r>
        <w:rPr>
          <w:rFonts w:ascii="Times New Roman" w:eastAsia="Times New Roman" w:hAnsi="Times New Roman" w:cs="Times New Roman"/>
          <w:sz w:val="24"/>
        </w:rPr>
        <w:t xml:space="preserve"> Be subjected to disciplinary action by the college administration in the presence of a</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representative from the SRC.</w:t>
      </w:r>
    </w:p>
    <w:p w:rsidR="00235F4E" w:rsidRDefault="00CD3B44">
      <w:pPr>
        <w:numPr>
          <w:ilvl w:val="0"/>
          <w:numId w:val="5"/>
        </w:numPr>
        <w:spacing w:after="10" w:line="240" w:lineRule="auto"/>
        <w:ind w:hanging="36"/>
        <w:jc w:val="both"/>
        <w:rPr>
          <w:rFonts w:ascii="Times New Roman" w:eastAsia="Times New Roman" w:hAnsi="Times New Roman" w:cs="Times New Roman"/>
          <w:sz w:val="24"/>
        </w:rPr>
      </w:pPr>
      <w:r>
        <w:rPr>
          <w:rFonts w:ascii="Times New Roman" w:eastAsia="Times New Roman" w:hAnsi="Times New Roman" w:cs="Times New Roman"/>
          <w:sz w:val="24"/>
        </w:rPr>
        <w:t xml:space="preserve"> Abide by the University rules and regulations governing the conduct and discipline of the</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University of Nairobi.</w:t>
      </w:r>
    </w:p>
    <w:p w:rsidR="00235F4E" w:rsidRDefault="00CD3B44">
      <w:pPr>
        <w:numPr>
          <w:ilvl w:val="0"/>
          <w:numId w:val="6"/>
        </w:numPr>
        <w:spacing w:after="10" w:line="240" w:lineRule="auto"/>
        <w:ind w:hanging="36"/>
        <w:jc w:val="both"/>
        <w:rPr>
          <w:rFonts w:ascii="Times New Roman" w:eastAsia="Times New Roman" w:hAnsi="Times New Roman" w:cs="Times New Roman"/>
          <w:sz w:val="24"/>
        </w:rPr>
      </w:pPr>
      <w:r>
        <w:rPr>
          <w:rFonts w:ascii="Times New Roman" w:eastAsia="Times New Roman" w:hAnsi="Times New Roman" w:cs="Times New Roman"/>
          <w:sz w:val="24"/>
        </w:rPr>
        <w:t xml:space="preserve"> Promote the aims and objectives of ONUSS under Article 4 of the </w:t>
      </w:r>
      <w:proofErr w:type="spellStart"/>
      <w:r>
        <w:rPr>
          <w:rFonts w:ascii="Times New Roman" w:eastAsia="Times New Roman" w:hAnsi="Times New Roman" w:cs="Times New Roman"/>
          <w:sz w:val="24"/>
        </w:rPr>
        <w:t>ONUSSconstitution</w:t>
      </w:r>
      <w:proofErr w:type="spellEnd"/>
      <w:r>
        <w:rPr>
          <w:rFonts w:ascii="Times New Roman" w:eastAsia="Times New Roman" w:hAnsi="Times New Roman" w:cs="Times New Roman"/>
          <w:sz w:val="24"/>
        </w:rPr>
        <w:t>.</w:t>
      </w:r>
    </w:p>
    <w:p w:rsidR="00235F4E" w:rsidRDefault="00CD3B44">
      <w:pPr>
        <w:numPr>
          <w:ilvl w:val="0"/>
          <w:numId w:val="6"/>
        </w:numPr>
        <w:spacing w:after="10" w:line="240" w:lineRule="auto"/>
        <w:ind w:hanging="36"/>
        <w:jc w:val="both"/>
        <w:rPr>
          <w:rFonts w:ascii="Times New Roman" w:eastAsia="Times New Roman" w:hAnsi="Times New Roman" w:cs="Times New Roman"/>
          <w:sz w:val="24"/>
        </w:rPr>
      </w:pPr>
      <w:r>
        <w:rPr>
          <w:rFonts w:ascii="Times New Roman" w:eastAsia="Times New Roman" w:hAnsi="Times New Roman" w:cs="Times New Roman"/>
          <w:sz w:val="24"/>
        </w:rPr>
        <w:t xml:space="preserve"> Access to all books and records of accounts, audit reports and minutes of meetings in so </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far as it shall be reasonable.</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i/>
          <w:sz w:val="24"/>
        </w:rPr>
        <w:t xml:space="preserve">Associate and Honorary Members shall have </w:t>
      </w:r>
      <w:r>
        <w:rPr>
          <w:rFonts w:ascii="Times New Roman" w:eastAsia="Times New Roman" w:hAnsi="Times New Roman" w:cs="Times New Roman"/>
          <w:b/>
          <w:i/>
          <w:sz w:val="24"/>
        </w:rPr>
        <w:t>the right to:</w:t>
      </w:r>
    </w:p>
    <w:p w:rsidR="00235F4E" w:rsidRDefault="00CD3B44">
      <w:pPr>
        <w:numPr>
          <w:ilvl w:val="0"/>
          <w:numId w:val="7"/>
        </w:numPr>
        <w:spacing w:after="1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Have the right to participate in the functions of ONUSS as prescribed by the Constitution of ONUSS.</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Membership Cessation</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Membership shall cease where an ordinary or associate member of honorary member as the case as soon as one fails to me</w:t>
      </w:r>
      <w:r>
        <w:rPr>
          <w:rFonts w:ascii="Times New Roman" w:eastAsia="Times New Roman" w:hAnsi="Times New Roman" w:cs="Times New Roman"/>
          <w:sz w:val="24"/>
        </w:rPr>
        <w:t>et the criteria stipulated above for the various categories of membership and as defined by the ONUSS constitution</w:t>
      </w:r>
    </w:p>
    <w:p w:rsidR="00235F4E" w:rsidRDefault="00235F4E">
      <w:pPr>
        <w:spacing w:after="10" w:line="240" w:lineRule="auto"/>
        <w:jc w:val="both"/>
        <w:rPr>
          <w:rFonts w:ascii="Times New Roman" w:eastAsia="Times New Roman" w:hAnsi="Times New Roman" w:cs="Times New Roman"/>
          <w:sz w:val="24"/>
        </w:rPr>
      </w:pP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ORGANS OF ONUSS</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 General Members.</w:t>
      </w: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b) The Student’ Representative </w:t>
      </w:r>
      <w:proofErr w:type="gramStart"/>
      <w:r>
        <w:rPr>
          <w:rFonts w:ascii="Times New Roman" w:eastAsia="Times New Roman" w:hAnsi="Times New Roman" w:cs="Times New Roman"/>
          <w:sz w:val="24"/>
        </w:rPr>
        <w:t xml:space="preserve">Council </w:t>
      </w:r>
      <w:r>
        <w:rPr>
          <w:rFonts w:ascii="Times New Roman" w:eastAsia="Times New Roman" w:hAnsi="Times New Roman" w:cs="Times New Roman"/>
          <w:b/>
          <w:sz w:val="24"/>
        </w:rPr>
        <w:t>.</w:t>
      </w:r>
      <w:proofErr w:type="gramEnd"/>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 The Executive</w:t>
      </w: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Details provided in the ONUSS CONSTITUTION</w:t>
      </w:r>
    </w:p>
    <w:p w:rsidR="00235F4E" w:rsidRDefault="00235F4E">
      <w:pPr>
        <w:spacing w:after="10" w:line="240" w:lineRule="auto"/>
        <w:jc w:val="both"/>
        <w:rPr>
          <w:rFonts w:ascii="Times New Roman" w:eastAsia="Times New Roman" w:hAnsi="Times New Roman" w:cs="Times New Roman"/>
          <w:sz w:val="24"/>
        </w:rPr>
      </w:pP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O</w:t>
      </w:r>
      <w:r>
        <w:rPr>
          <w:rFonts w:ascii="Times New Roman" w:eastAsia="Times New Roman" w:hAnsi="Times New Roman" w:cs="Times New Roman"/>
          <w:b/>
          <w:sz w:val="24"/>
        </w:rPr>
        <w:t>NUSS Elections</w:t>
      </w:r>
    </w:p>
    <w:p w:rsidR="00235F4E" w:rsidRDefault="00CD3B44">
      <w:pPr>
        <w:numPr>
          <w:ilvl w:val="0"/>
          <w:numId w:val="8"/>
        </w:numPr>
        <w:spacing w:after="10" w:line="240" w:lineRule="auto"/>
        <w:ind w:hanging="18"/>
        <w:jc w:val="both"/>
        <w:rPr>
          <w:rFonts w:ascii="Times New Roman" w:eastAsia="Times New Roman" w:hAnsi="Times New Roman" w:cs="Times New Roman"/>
          <w:sz w:val="24"/>
        </w:rPr>
      </w:pPr>
      <w:r>
        <w:rPr>
          <w:rFonts w:ascii="Times New Roman" w:eastAsia="Times New Roman" w:hAnsi="Times New Roman" w:cs="Times New Roman"/>
          <w:sz w:val="24"/>
        </w:rPr>
        <w:t>Elections are held annually after the last general election and are open to all students who meet the criteria as stipulated in the ONUSS Constitution</w:t>
      </w:r>
    </w:p>
    <w:p w:rsidR="00235F4E" w:rsidRDefault="00CD3B44">
      <w:pPr>
        <w:numPr>
          <w:ilvl w:val="0"/>
          <w:numId w:val="8"/>
        </w:numPr>
        <w:spacing w:after="10" w:line="240" w:lineRule="auto"/>
        <w:ind w:hanging="18"/>
        <w:jc w:val="both"/>
        <w:rPr>
          <w:rFonts w:ascii="Times New Roman" w:eastAsia="Times New Roman" w:hAnsi="Times New Roman" w:cs="Times New Roman"/>
          <w:sz w:val="24"/>
        </w:rPr>
      </w:pPr>
      <w:r>
        <w:rPr>
          <w:rFonts w:ascii="Times New Roman" w:eastAsia="Times New Roman" w:hAnsi="Times New Roman" w:cs="Times New Roman"/>
          <w:sz w:val="24"/>
        </w:rPr>
        <w:t>SRC shall be dissolved by the chairperson through a motion one month before election date</w:t>
      </w:r>
    </w:p>
    <w:p w:rsidR="00235F4E" w:rsidRDefault="00CD3B44">
      <w:pPr>
        <w:numPr>
          <w:ilvl w:val="0"/>
          <w:numId w:val="8"/>
        </w:numPr>
        <w:spacing w:after="10" w:line="240" w:lineRule="auto"/>
        <w:ind w:hanging="18"/>
        <w:jc w:val="both"/>
        <w:rPr>
          <w:rFonts w:ascii="Times New Roman" w:eastAsia="Times New Roman" w:hAnsi="Times New Roman" w:cs="Times New Roman"/>
          <w:b/>
          <w:sz w:val="24"/>
        </w:rPr>
      </w:pPr>
      <w:r>
        <w:rPr>
          <w:rFonts w:ascii="Times New Roman" w:eastAsia="Times New Roman" w:hAnsi="Times New Roman" w:cs="Times New Roman"/>
          <w:sz w:val="24"/>
        </w:rPr>
        <w:t xml:space="preserve"> If the chairperson fails to dissolve SRC, SRC shall stand dissolved within two (2) days after the date on which it should have passed a motion of dissolution.</w:t>
      </w: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Voting</w:t>
      </w:r>
    </w:p>
    <w:p w:rsidR="00235F4E" w:rsidRDefault="00CD3B44">
      <w:pPr>
        <w:numPr>
          <w:ilvl w:val="0"/>
          <w:numId w:val="9"/>
        </w:numPr>
        <w:spacing w:after="1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sz w:val="24"/>
        </w:rPr>
        <w:t>Open to all ONUSS members who qualify and is conducted as outlined in the ONUSS constitu</w:t>
      </w:r>
      <w:r>
        <w:rPr>
          <w:rFonts w:ascii="Times New Roman" w:eastAsia="Times New Roman" w:hAnsi="Times New Roman" w:cs="Times New Roman"/>
          <w:sz w:val="24"/>
        </w:rPr>
        <w:t>tion article on voting</w:t>
      </w: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235F4E" w:rsidRDefault="00235F4E">
      <w:pPr>
        <w:spacing w:after="10" w:line="240" w:lineRule="auto"/>
        <w:jc w:val="both"/>
        <w:rPr>
          <w:rFonts w:ascii="Times New Roman" w:eastAsia="Times New Roman" w:hAnsi="Times New Roman" w:cs="Times New Roman"/>
          <w:b/>
          <w:sz w:val="24"/>
        </w:rPr>
      </w:pP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ONUSS FINANCES</w:t>
      </w:r>
    </w:p>
    <w:p w:rsidR="00235F4E" w:rsidRDefault="00235F4E">
      <w:pPr>
        <w:spacing w:after="10" w:line="240" w:lineRule="auto"/>
        <w:jc w:val="both"/>
        <w:rPr>
          <w:rFonts w:ascii="Times New Roman" w:eastAsia="Times New Roman" w:hAnsi="Times New Roman" w:cs="Times New Roman"/>
          <w:b/>
          <w:sz w:val="24"/>
        </w:rPr>
      </w:pPr>
    </w:p>
    <w:p w:rsidR="00235F4E" w:rsidRDefault="00CD3B44">
      <w:pPr>
        <w:spacing w:after="1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ONUSS  finances</w:t>
      </w:r>
      <w:proofErr w:type="gramEnd"/>
      <w:r>
        <w:rPr>
          <w:rFonts w:ascii="Times New Roman" w:eastAsia="Times New Roman" w:hAnsi="Times New Roman" w:cs="Times New Roman"/>
          <w:sz w:val="24"/>
        </w:rPr>
        <w:t xml:space="preserve"> are derived  from;</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Membership and annual subscription fees from the members;</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Donations and grants: -well-wishers, ex-officials, ex-members, University alumni as well as the external society are allowed to donate funds </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3) Proceeds and interests accruing from the organization’s assets; assets such as space of the bureau shall be </w:t>
      </w:r>
      <w:r>
        <w:rPr>
          <w:rFonts w:ascii="Times New Roman" w:eastAsia="Times New Roman" w:hAnsi="Times New Roman" w:cs="Times New Roman"/>
          <w:sz w:val="24"/>
        </w:rPr>
        <w:t xml:space="preserve">rented to a non-student, individual or group upon making an application to ONUSS </w:t>
      </w:r>
      <w:proofErr w:type="gramStart"/>
      <w:r>
        <w:rPr>
          <w:rFonts w:ascii="Times New Roman" w:eastAsia="Times New Roman" w:hAnsi="Times New Roman" w:cs="Times New Roman"/>
          <w:sz w:val="24"/>
        </w:rPr>
        <w:t>executive  in</w:t>
      </w:r>
      <w:proofErr w:type="gramEnd"/>
      <w:r>
        <w:rPr>
          <w:rFonts w:ascii="Times New Roman" w:eastAsia="Times New Roman" w:hAnsi="Times New Roman" w:cs="Times New Roman"/>
          <w:sz w:val="24"/>
        </w:rPr>
        <w:t xml:space="preserve"> consultation with the college PRINCIPAL AND THE SECURITY OFFICE . The individual or the group who has rented the space shall sign an annual lease with ONUSS. The</w:t>
      </w:r>
      <w:r>
        <w:rPr>
          <w:rFonts w:ascii="Times New Roman" w:eastAsia="Times New Roman" w:hAnsi="Times New Roman" w:cs="Times New Roman"/>
          <w:sz w:val="24"/>
        </w:rPr>
        <w:t xml:space="preserve"> successful bidder shall take charge of the space and pay a monthly rent as agreed by the ONUSS executive. This lease can be revoked if the individual or the group does not abide by the ONUSS expectations and rules and the university policy. </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Nomination</w:t>
      </w:r>
      <w:r>
        <w:rPr>
          <w:rFonts w:ascii="Times New Roman" w:eastAsia="Times New Roman" w:hAnsi="Times New Roman" w:cs="Times New Roman"/>
          <w:sz w:val="24"/>
        </w:rPr>
        <w:t xml:space="preserve"> fees;</w:t>
      </w:r>
    </w:p>
    <w:p w:rsidR="00235F4E" w:rsidRDefault="00CD3B44">
      <w:pPr>
        <w:spacing w:after="1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Candidates’ nomination fees</w:t>
      </w: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5) The annual allocation from the College </w:t>
      </w:r>
    </w:p>
    <w:p w:rsidR="00235F4E" w:rsidRDefault="00235F4E">
      <w:pPr>
        <w:spacing w:after="10" w:line="240" w:lineRule="auto"/>
        <w:jc w:val="both"/>
        <w:rPr>
          <w:rFonts w:ascii="Times New Roman" w:eastAsia="Times New Roman" w:hAnsi="Times New Roman" w:cs="Times New Roman"/>
          <w:sz w:val="24"/>
        </w:rPr>
      </w:pPr>
    </w:p>
    <w:p w:rsidR="00235F4E" w:rsidRDefault="00235F4E">
      <w:pPr>
        <w:spacing w:after="10" w:line="240" w:lineRule="auto"/>
        <w:jc w:val="both"/>
        <w:rPr>
          <w:rFonts w:ascii="Times New Roman" w:eastAsia="Times New Roman" w:hAnsi="Times New Roman" w:cs="Times New Roman"/>
          <w:sz w:val="24"/>
        </w:rPr>
      </w:pPr>
    </w:p>
    <w:p w:rsidR="00235F4E" w:rsidRDefault="00CD3B44">
      <w:pPr>
        <w:spacing w:after="1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ONUSS OFFICE AND CONTACTS</w:t>
      </w:r>
    </w:p>
    <w:p w:rsidR="00235F4E" w:rsidRDefault="00CD3B44">
      <w:pPr>
        <w:tabs>
          <w:tab w:val="left" w:pos="32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Physical office of ONUSS is located at the CEBIB Building </w:t>
      </w:r>
      <w:proofErr w:type="spellStart"/>
      <w:r>
        <w:rPr>
          <w:rFonts w:ascii="Times New Roman" w:eastAsia="Times New Roman" w:hAnsi="Times New Roman" w:cs="Times New Roman"/>
          <w:sz w:val="24"/>
        </w:rPr>
        <w:t>Chiromo</w:t>
      </w:r>
      <w:proofErr w:type="spellEnd"/>
      <w:r>
        <w:rPr>
          <w:rFonts w:ascii="Times New Roman" w:eastAsia="Times New Roman" w:hAnsi="Times New Roman" w:cs="Times New Roman"/>
          <w:sz w:val="24"/>
        </w:rPr>
        <w:t xml:space="preserve"> Campus, Riverside Drive, P.O Box 30197-00100 Nairobi or such other place as th</w:t>
      </w:r>
      <w:r>
        <w:rPr>
          <w:rFonts w:ascii="Times New Roman" w:eastAsia="Times New Roman" w:hAnsi="Times New Roman" w:cs="Times New Roman"/>
          <w:sz w:val="24"/>
        </w:rPr>
        <w:t>e SRC may determine.</w:t>
      </w:r>
    </w:p>
    <w:p w:rsidR="00235F4E" w:rsidRDefault="00235F4E">
      <w:pPr>
        <w:tabs>
          <w:tab w:val="left" w:pos="324"/>
        </w:tabs>
        <w:spacing w:after="0" w:line="240" w:lineRule="auto"/>
        <w:jc w:val="both"/>
        <w:rPr>
          <w:rFonts w:ascii="Times New Roman" w:eastAsia="Times New Roman" w:hAnsi="Times New Roman" w:cs="Times New Roman"/>
          <w:sz w:val="24"/>
        </w:rPr>
      </w:pPr>
    </w:p>
    <w:p w:rsidR="00235F4E" w:rsidRDefault="00CD3B44">
      <w:pPr>
        <w:tabs>
          <w:tab w:val="left" w:pos="324"/>
        </w:tabs>
        <w:spacing w:after="0" w:line="240" w:lineRule="auto"/>
        <w:jc w:val="both"/>
        <w:rPr>
          <w:rFonts w:ascii="Times New Roman" w:eastAsia="Times New Roman" w:hAnsi="Times New Roman" w:cs="Times New Roman"/>
          <w:color w:val="4F81BD"/>
          <w:sz w:val="24"/>
        </w:rPr>
      </w:pPr>
      <w:r>
        <w:rPr>
          <w:rFonts w:ascii="Times New Roman" w:eastAsia="Times New Roman" w:hAnsi="Times New Roman" w:cs="Times New Roman"/>
          <w:sz w:val="24"/>
        </w:rPr>
        <w:t xml:space="preserve">For further </w:t>
      </w:r>
      <w:proofErr w:type="gramStart"/>
      <w:r>
        <w:rPr>
          <w:rFonts w:ascii="Times New Roman" w:eastAsia="Times New Roman" w:hAnsi="Times New Roman" w:cs="Times New Roman"/>
          <w:sz w:val="24"/>
        </w:rPr>
        <w:t>Information</w:t>
      </w:r>
      <w:proofErr w:type="gramEnd"/>
      <w:r>
        <w:rPr>
          <w:rFonts w:ascii="Times New Roman" w:eastAsia="Times New Roman" w:hAnsi="Times New Roman" w:cs="Times New Roman"/>
          <w:sz w:val="24"/>
        </w:rPr>
        <w:t xml:space="preserve"> send an email to </w:t>
      </w:r>
      <w:r>
        <w:rPr>
          <w:rFonts w:ascii="Times New Roman" w:eastAsia="Times New Roman" w:hAnsi="Times New Roman" w:cs="Times New Roman"/>
          <w:b/>
          <w:sz w:val="24"/>
          <w:shd w:val="clear" w:color="auto" w:fill="FFFF00"/>
        </w:rPr>
        <w:t>ljiomba@uonbi.ac.ke (lets have an official email)</w:t>
      </w: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Times New Roman" w:eastAsia="Times New Roman" w:hAnsi="Times New Roman" w:cs="Times New Roman"/>
          <w:color w:val="4F81BD"/>
          <w:sz w:val="24"/>
        </w:rPr>
      </w:pPr>
    </w:p>
    <w:p w:rsidR="00235F4E" w:rsidRDefault="00235F4E">
      <w:pPr>
        <w:tabs>
          <w:tab w:val="left" w:pos="324"/>
        </w:tabs>
        <w:spacing w:after="0" w:line="240" w:lineRule="auto"/>
        <w:jc w:val="both"/>
        <w:rPr>
          <w:rFonts w:ascii="Georgia" w:eastAsia="Georgia" w:hAnsi="Georgia" w:cs="Georgia"/>
          <w:color w:val="4F81BD"/>
          <w:sz w:val="36"/>
        </w:rPr>
      </w:pPr>
    </w:p>
    <w:p w:rsidR="00235F4E" w:rsidRDefault="00235F4E">
      <w:pPr>
        <w:tabs>
          <w:tab w:val="left" w:pos="324"/>
        </w:tabs>
        <w:spacing w:after="0" w:line="240" w:lineRule="auto"/>
        <w:jc w:val="both"/>
        <w:rPr>
          <w:rFonts w:ascii="Georgia" w:eastAsia="Georgia" w:hAnsi="Georgia" w:cs="Georgia"/>
          <w:color w:val="4F81BD"/>
          <w:sz w:val="36"/>
        </w:rPr>
      </w:pPr>
    </w:p>
    <w:p w:rsidR="00235F4E" w:rsidRDefault="00235F4E">
      <w:pPr>
        <w:tabs>
          <w:tab w:val="left" w:pos="324"/>
        </w:tabs>
        <w:spacing w:after="0" w:line="240" w:lineRule="auto"/>
        <w:jc w:val="both"/>
        <w:rPr>
          <w:rFonts w:ascii="Georgia" w:eastAsia="Georgia" w:hAnsi="Georgia" w:cs="Georgia"/>
          <w:color w:val="4F81BD"/>
          <w:sz w:val="36"/>
        </w:rPr>
      </w:pPr>
    </w:p>
    <w:p w:rsidR="00235F4E" w:rsidRDefault="00235F4E">
      <w:pPr>
        <w:tabs>
          <w:tab w:val="left" w:pos="324"/>
        </w:tabs>
        <w:spacing w:after="0" w:line="240" w:lineRule="auto"/>
        <w:jc w:val="both"/>
        <w:rPr>
          <w:rFonts w:ascii="Georgia" w:eastAsia="Georgia" w:hAnsi="Georgia" w:cs="Georgia"/>
          <w:color w:val="4F81BD"/>
          <w:sz w:val="36"/>
        </w:rPr>
      </w:pPr>
    </w:p>
    <w:p w:rsidR="00235F4E" w:rsidRDefault="00235F4E">
      <w:pPr>
        <w:tabs>
          <w:tab w:val="left" w:pos="324"/>
        </w:tabs>
        <w:spacing w:after="0" w:line="240" w:lineRule="auto"/>
        <w:jc w:val="both"/>
        <w:rPr>
          <w:rFonts w:ascii="Georgia" w:eastAsia="Georgia" w:hAnsi="Georgia" w:cs="Georgia"/>
          <w:b/>
          <w:color w:val="4F81BD"/>
          <w:sz w:val="36"/>
        </w:rPr>
      </w:pPr>
    </w:p>
    <w:sectPr w:rsidR="00235F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3BDB"/>
    <w:multiLevelType w:val="multilevel"/>
    <w:tmpl w:val="EB326C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B26DE3"/>
    <w:multiLevelType w:val="multilevel"/>
    <w:tmpl w:val="E69EE4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2857CE"/>
    <w:multiLevelType w:val="multilevel"/>
    <w:tmpl w:val="95988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EC4140"/>
    <w:multiLevelType w:val="multilevel"/>
    <w:tmpl w:val="FB2C5C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812BFA"/>
    <w:multiLevelType w:val="multilevel"/>
    <w:tmpl w:val="98546E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8E46E1"/>
    <w:multiLevelType w:val="multilevel"/>
    <w:tmpl w:val="CFAC96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A17C25"/>
    <w:multiLevelType w:val="multilevel"/>
    <w:tmpl w:val="D2FA5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1D6BEE"/>
    <w:multiLevelType w:val="multilevel"/>
    <w:tmpl w:val="B142A9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E67D02"/>
    <w:multiLevelType w:val="multilevel"/>
    <w:tmpl w:val="F4AAA3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4E"/>
    <w:rsid w:val="00235F4E"/>
    <w:rsid w:val="00CD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C0537-7581-40CF-A556-C4A351BD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eunah njoroge</dc:creator>
  <cp:lastModifiedBy>user</cp:lastModifiedBy>
  <cp:revision>2</cp:revision>
  <dcterms:created xsi:type="dcterms:W3CDTF">2021-04-12T08:33:00Z</dcterms:created>
  <dcterms:modified xsi:type="dcterms:W3CDTF">2021-04-12T08:33:00Z</dcterms:modified>
</cp:coreProperties>
</file>